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0411D0">
      <w:pPr>
        <w:rPr>
          <w:rFonts w:asciiTheme="majorHAnsi" w:hAnsiTheme="majorHAnsi" w:cstheme="majorHAnsi"/>
          <w:b/>
          <w:sz w:val="24"/>
          <w:szCs w:val="24"/>
        </w:rPr>
      </w:pPr>
      <w:r w:rsidRPr="001D0658">
        <w:rPr>
          <w:rFonts w:asciiTheme="majorHAnsi" w:hAnsiTheme="majorHAnsi" w:cstheme="majorHAnsi"/>
          <w:b/>
          <w:sz w:val="24"/>
          <w:szCs w:val="24"/>
        </w:rPr>
        <w:t>The Changing Nature of Literacy</w:t>
      </w:r>
    </w:p>
    <w:p w:rsidR="001D0658" w:rsidRDefault="001D0658" w:rsidP="001D0658">
      <w:pPr>
        <w:rPr>
          <w:rFonts w:asciiTheme="majorHAnsi" w:hAnsiTheme="majorHAnsi" w:cstheme="majorHAnsi"/>
          <w:sz w:val="24"/>
          <w:szCs w:val="24"/>
        </w:rPr>
      </w:pPr>
      <w:r w:rsidRPr="001D0658">
        <w:rPr>
          <w:rFonts w:asciiTheme="majorHAnsi" w:hAnsiTheme="majorHAnsi" w:cstheme="majorHAnsi"/>
          <w:sz w:val="24"/>
          <w:szCs w:val="24"/>
        </w:rPr>
        <w:t>Literacy is ever-changing. What used to consist of traditional, printed texts now consists of a variety of multimodal experiences across multiple learning contexts. Lessons previously learned from books are also learned from media. Take a look at this video sharing Disn</w:t>
      </w:r>
      <w:r>
        <w:rPr>
          <w:rFonts w:asciiTheme="majorHAnsi" w:hAnsiTheme="majorHAnsi" w:cstheme="majorHAnsi"/>
          <w:sz w:val="24"/>
          <w:szCs w:val="24"/>
        </w:rPr>
        <w:t>ey’s Top 10 Pixar Life Lessons:</w:t>
      </w:r>
    </w:p>
    <w:p w:rsidR="001D0658" w:rsidRDefault="001D0658" w:rsidP="001D0658">
      <w:pPr>
        <w:rPr>
          <w:rFonts w:asciiTheme="majorHAnsi" w:hAnsiTheme="majorHAnsi" w:cstheme="majorHAnsi"/>
          <w:sz w:val="24"/>
          <w:szCs w:val="24"/>
        </w:rPr>
      </w:pPr>
      <w:r>
        <w:rPr>
          <w:rFonts w:asciiTheme="majorHAnsi" w:hAnsiTheme="majorHAnsi" w:cstheme="majorHAnsi"/>
          <w:noProof/>
          <w:sz w:val="24"/>
          <w:szCs w:val="24"/>
        </w:rPr>
        <w:drawing>
          <wp:inline distT="0" distB="0" distL="0" distR="0">
            <wp:extent cx="4572000" cy="3429000"/>
            <wp:effectExtent l="0" t="0" r="0" b="0"/>
            <wp:docPr id="1" name="Video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 uri="{C809E66F-F1BF-436E-b5F7-EEA9579F0CBA}">
                          <wp15:webVideoPr xmlns:wp15="http://schemas.microsoft.com/office/word/2012/wordprocessingDrawing" embeddedHtml="&lt;iframe id=&quot;ytplayer&quot; src=&quot;https://www.youtube.com/embed/LUngH-qQGAk&quot; frameborder=&quot;0&quot; type=&quot;text/html&quot; width=&quot;816&quot; height=&quot;480&quot; /&gt;" h="480" w="816"/>
                        </a:ext>
                      </a:extLst>
                    </a:blip>
                    <a:stretch>
                      <a:fillRect/>
                    </a:stretch>
                  </pic:blipFill>
                  <pic:spPr>
                    <a:xfrm>
                      <a:off x="0" y="0"/>
                      <a:ext cx="4572000" cy="3429000"/>
                    </a:xfrm>
                    <a:prstGeom prst="rect">
                      <a:avLst/>
                    </a:prstGeom>
                  </pic:spPr>
                </pic:pic>
              </a:graphicData>
            </a:graphic>
          </wp:inline>
        </w:drawing>
      </w:r>
    </w:p>
    <w:p w:rsidR="001D0658" w:rsidRPr="001D0658" w:rsidRDefault="001D0658" w:rsidP="001D0658">
      <w:pPr>
        <w:rPr>
          <w:rFonts w:asciiTheme="majorHAnsi" w:hAnsiTheme="majorHAnsi" w:cstheme="majorHAnsi"/>
          <w:sz w:val="24"/>
          <w:szCs w:val="24"/>
        </w:rPr>
      </w:pPr>
      <w:r w:rsidRPr="001D0658">
        <w:rPr>
          <w:rFonts w:asciiTheme="majorHAnsi" w:hAnsiTheme="majorHAnsi" w:cstheme="majorHAnsi"/>
          <w:sz w:val="24"/>
          <w:szCs w:val="24"/>
        </w:rPr>
        <w:t xml:space="preserve">In our media-drenched culture, students are learning every minute of every day, in school and out of school. Rather than keep these two worlds separate, we must connect them and learn from them </w:t>
      </w:r>
      <w:r>
        <w:rPr>
          <w:rFonts w:asciiTheme="majorHAnsi" w:hAnsiTheme="majorHAnsi" w:cstheme="majorHAnsi"/>
          <w:sz w:val="24"/>
          <w:szCs w:val="24"/>
        </w:rPr>
        <w:t>to best reach today’s students.</w:t>
      </w:r>
    </w:p>
    <w:p w:rsidR="001D0658" w:rsidRPr="001D0658" w:rsidRDefault="001D0658" w:rsidP="001D0658">
      <w:pPr>
        <w:rPr>
          <w:rFonts w:asciiTheme="majorHAnsi" w:hAnsiTheme="majorHAnsi" w:cstheme="majorHAnsi"/>
          <w:sz w:val="24"/>
          <w:szCs w:val="24"/>
        </w:rPr>
      </w:pPr>
      <w:r w:rsidRPr="001D0658">
        <w:rPr>
          <w:rFonts w:asciiTheme="majorHAnsi" w:hAnsiTheme="majorHAnsi" w:cstheme="majorHAnsi"/>
          <w:sz w:val="24"/>
          <w:szCs w:val="24"/>
        </w:rPr>
        <w:t xml:space="preserve">Let’s take a look at young children’s media use and how it has changed the way we life. View </w:t>
      </w:r>
      <w:hyperlink r:id="rId7" w:history="1">
        <w:r w:rsidRPr="001D0658">
          <w:rPr>
            <w:rStyle w:val="Hyperlink"/>
            <w:rFonts w:asciiTheme="majorHAnsi" w:hAnsiTheme="majorHAnsi" w:cstheme="majorHAnsi"/>
            <w:sz w:val="24"/>
            <w:szCs w:val="24"/>
          </w:rPr>
          <w:t>this short video from Common Sense Media</w:t>
        </w:r>
      </w:hyperlink>
      <w:r w:rsidRPr="001D0658">
        <w:rPr>
          <w:rFonts w:asciiTheme="majorHAnsi" w:hAnsiTheme="majorHAnsi" w:cstheme="majorHAnsi"/>
          <w:sz w:val="24"/>
          <w:szCs w:val="24"/>
        </w:rPr>
        <w:t xml:space="preserve"> on how technology has changed parenting and children’s way of life. How has it changed your own life? How do you se</w:t>
      </w:r>
      <w:r>
        <w:rPr>
          <w:rFonts w:asciiTheme="majorHAnsi" w:hAnsiTheme="majorHAnsi" w:cstheme="majorHAnsi"/>
          <w:sz w:val="24"/>
          <w:szCs w:val="24"/>
        </w:rPr>
        <w:t>e it impacting students’ lives?</w:t>
      </w:r>
    </w:p>
    <w:p w:rsidR="001D0658" w:rsidRPr="001D0658" w:rsidRDefault="001D0658" w:rsidP="001D0658">
      <w:pPr>
        <w:rPr>
          <w:rFonts w:asciiTheme="majorHAnsi" w:hAnsiTheme="majorHAnsi" w:cstheme="majorHAnsi"/>
          <w:sz w:val="24"/>
          <w:szCs w:val="24"/>
        </w:rPr>
      </w:pPr>
      <w:r w:rsidRPr="001D0658">
        <w:rPr>
          <w:rFonts w:asciiTheme="majorHAnsi" w:hAnsiTheme="majorHAnsi" w:cstheme="majorHAnsi"/>
          <w:sz w:val="24"/>
          <w:szCs w:val="24"/>
        </w:rPr>
        <w:t xml:space="preserve">Next, take a look at the results from Common Sense Media’s Media Census. Open the document </w:t>
      </w:r>
      <w:hyperlink r:id="rId8" w:history="1">
        <w:r w:rsidRPr="001D0658">
          <w:rPr>
            <w:rStyle w:val="Hyperlink"/>
            <w:rFonts w:asciiTheme="majorHAnsi" w:hAnsiTheme="majorHAnsi" w:cstheme="majorHAnsi"/>
            <w:sz w:val="24"/>
            <w:szCs w:val="24"/>
          </w:rPr>
          <w:t>found in this link</w:t>
        </w:r>
      </w:hyperlink>
      <w:r w:rsidRPr="001D0658">
        <w:rPr>
          <w:rFonts w:asciiTheme="majorHAnsi" w:hAnsiTheme="majorHAnsi" w:cstheme="majorHAnsi"/>
          <w:sz w:val="24"/>
          <w:szCs w:val="24"/>
        </w:rPr>
        <w:t xml:space="preserve"> and pay close a</w:t>
      </w:r>
      <w:r>
        <w:rPr>
          <w:rFonts w:asciiTheme="majorHAnsi" w:hAnsiTheme="majorHAnsi" w:cstheme="majorHAnsi"/>
          <w:sz w:val="24"/>
          <w:szCs w:val="24"/>
        </w:rPr>
        <w:t>ttention to the information on:</w:t>
      </w:r>
    </w:p>
    <w:p w:rsidR="001D0658" w:rsidRPr="001D0658" w:rsidRDefault="001D0658" w:rsidP="001D0658">
      <w:pPr>
        <w:pStyle w:val="ListParagraph"/>
        <w:numPr>
          <w:ilvl w:val="0"/>
          <w:numId w:val="1"/>
        </w:numPr>
        <w:rPr>
          <w:rFonts w:asciiTheme="majorHAnsi" w:hAnsiTheme="majorHAnsi" w:cstheme="majorHAnsi"/>
          <w:sz w:val="24"/>
          <w:szCs w:val="24"/>
        </w:rPr>
      </w:pPr>
      <w:r w:rsidRPr="001D0658">
        <w:rPr>
          <w:rFonts w:asciiTheme="majorHAnsi" w:hAnsiTheme="majorHAnsi" w:cstheme="majorHAnsi"/>
          <w:sz w:val="24"/>
          <w:szCs w:val="24"/>
        </w:rPr>
        <w:t>Page 9: Evolution of Media Use</w:t>
      </w:r>
    </w:p>
    <w:p w:rsidR="001D0658" w:rsidRPr="001D0658" w:rsidRDefault="001D0658" w:rsidP="001D0658">
      <w:pPr>
        <w:pStyle w:val="ListParagraph"/>
        <w:numPr>
          <w:ilvl w:val="0"/>
          <w:numId w:val="1"/>
        </w:numPr>
        <w:rPr>
          <w:rFonts w:asciiTheme="majorHAnsi" w:hAnsiTheme="majorHAnsi" w:cstheme="majorHAnsi"/>
          <w:sz w:val="24"/>
          <w:szCs w:val="24"/>
        </w:rPr>
      </w:pPr>
      <w:r w:rsidRPr="001D0658">
        <w:rPr>
          <w:rFonts w:asciiTheme="majorHAnsi" w:hAnsiTheme="majorHAnsi" w:cstheme="majorHAnsi"/>
          <w:sz w:val="24"/>
          <w:szCs w:val="24"/>
        </w:rPr>
        <w:t>Page 15 – 28: Key Findings</w:t>
      </w:r>
      <w:bookmarkStart w:id="0" w:name="_GoBack"/>
      <w:bookmarkEnd w:id="0"/>
    </w:p>
    <w:p w:rsidR="001D0658" w:rsidRPr="001D0658" w:rsidRDefault="001D0658" w:rsidP="001D0658">
      <w:pPr>
        <w:rPr>
          <w:rFonts w:asciiTheme="majorHAnsi" w:hAnsiTheme="majorHAnsi" w:cstheme="majorHAnsi"/>
          <w:sz w:val="24"/>
          <w:szCs w:val="24"/>
        </w:rPr>
      </w:pPr>
      <w:r w:rsidRPr="001D0658">
        <w:rPr>
          <w:rFonts w:asciiTheme="majorHAnsi" w:hAnsiTheme="majorHAnsi" w:cstheme="majorHAnsi"/>
          <w:sz w:val="24"/>
          <w:szCs w:val="24"/>
        </w:rPr>
        <w:t>As you read, think about the data. Are you surprised? Nodding in agreement? Disagreeing? Why or why not? What sits well with you? What challenges you? What ideas are you grappling with? These are the kinds of conversations we will start to have in our first week together to build a solid foundation for the content and lively discussion to come.</w:t>
      </w:r>
    </w:p>
    <w:sectPr w:rsidR="001D0658" w:rsidRPr="001D06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55CB0"/>
    <w:multiLevelType w:val="hybridMultilevel"/>
    <w:tmpl w:val="4C1A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1D0"/>
    <w:rsid w:val="000411D0"/>
    <w:rsid w:val="001D0658"/>
    <w:rsid w:val="008422E5"/>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9AEEE"/>
  <w15:chartTrackingRefBased/>
  <w15:docId w15:val="{27614A04-7CB9-4CF3-AE24-4587C78E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658"/>
    <w:rPr>
      <w:color w:val="0563C1" w:themeColor="hyperlink"/>
      <w:u w:val="single"/>
    </w:rPr>
  </w:style>
  <w:style w:type="paragraph" w:styleId="ListParagraph">
    <w:name w:val="List Paragraph"/>
    <w:basedOn w:val="Normal"/>
    <w:uiPriority w:val="34"/>
    <w:qFormat/>
    <w:rsid w:val="001D06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monsensemedia.org/sites/default/files/uploads/research/0-8_executivesummary_release_final_1.pdf" TargetMode="External"/><Relationship Id="rId3" Type="http://schemas.openxmlformats.org/officeDocument/2006/relationships/settings" Target="settings.xml"/><Relationship Id="rId7" Type="http://schemas.openxmlformats.org/officeDocument/2006/relationships/hyperlink" Target="https://www.commonsensemedia.org/video/modal/5790471?width=660&amp;height=420&amp;iframe=tru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hyperlink" Target="https://www.youtube.com/watch?v=LUngH-qQGA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2</cp:revision>
  <dcterms:created xsi:type="dcterms:W3CDTF">2019-05-22T17:51:00Z</dcterms:created>
  <dcterms:modified xsi:type="dcterms:W3CDTF">2019-05-22T18:32:00Z</dcterms:modified>
</cp:coreProperties>
</file>